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AC" w:rsidRPr="00100D92" w:rsidRDefault="00530362">
      <w:pPr>
        <w:rPr>
          <w:b/>
          <w:sz w:val="40"/>
          <w:lang w:val="vi-VN"/>
        </w:rPr>
      </w:pPr>
      <w:r w:rsidRPr="00100D92">
        <w:rPr>
          <w:b/>
          <w:sz w:val="40"/>
          <w:lang w:val="vi-VN"/>
        </w:rPr>
        <w:t xml:space="preserve">LỊCH DẠY Ở THÁI AN </w:t>
      </w:r>
      <w:r w:rsidR="00100D92">
        <w:rPr>
          <w:b/>
          <w:sz w:val="40"/>
          <w:lang w:val="vi-VN"/>
        </w:rPr>
        <w:t>CỦA TNV NĂM 2018</w:t>
      </w:r>
    </w:p>
    <w:p w:rsidR="00100D92" w:rsidRDefault="00100D92">
      <w:pPr>
        <w:rPr>
          <w:lang w:val="vi-VN"/>
        </w:rPr>
      </w:pPr>
    </w:p>
    <w:p w:rsidR="00530362" w:rsidRPr="00100D92" w:rsidRDefault="00100D92" w:rsidP="00530362">
      <w:pPr>
        <w:pStyle w:val="ListParagraph"/>
        <w:numPr>
          <w:ilvl w:val="0"/>
          <w:numId w:val="1"/>
        </w:numPr>
        <w:rPr>
          <w:b/>
          <w:sz w:val="28"/>
          <w:lang w:val="vi-VN"/>
        </w:rPr>
      </w:pPr>
      <w:r w:rsidRPr="00100D92">
        <w:rPr>
          <w:b/>
          <w:sz w:val="28"/>
          <w:lang w:val="vi-VN"/>
        </w:rPr>
        <w:t xml:space="preserve">TIẾNG ANH </w:t>
      </w:r>
    </w:p>
    <w:p w:rsidR="00530362" w:rsidRDefault="00530362" w:rsidP="00530362">
      <w:pPr>
        <w:rPr>
          <w:lang w:val="vi-VN"/>
        </w:rPr>
      </w:pPr>
      <w:r>
        <w:rPr>
          <w:lang w:val="vi-VN"/>
        </w:rPr>
        <w:t xml:space="preserve">Nhóm đã cài sẵn bộ phần mềm trên máy tính xách tay có đèn chiếu, có tài liệu đầy đủ các nhóm chuẩn bị tinh thần dạy. Mỗi nhóm </w:t>
      </w:r>
      <w:r w:rsidRPr="00100D92">
        <w:rPr>
          <w:b/>
          <w:color w:val="FF0000"/>
          <w:lang w:val="vi-VN"/>
        </w:rPr>
        <w:t>5</w:t>
      </w:r>
      <w:r>
        <w:rPr>
          <w:lang w:val="vi-VN"/>
        </w:rPr>
        <w:t xml:space="preserve"> bài.</w:t>
      </w:r>
    </w:p>
    <w:p w:rsidR="00B6137F" w:rsidRDefault="00B6137F" w:rsidP="00530362">
      <w:pPr>
        <w:rPr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297"/>
        <w:gridCol w:w="3007"/>
      </w:tblGrid>
      <w:tr w:rsidR="00B6137F" w:rsidTr="00B6137F">
        <w:tc>
          <w:tcPr>
            <w:tcW w:w="715" w:type="dxa"/>
          </w:tcPr>
          <w:p w:rsidR="00B6137F" w:rsidRDefault="00B6137F" w:rsidP="00B61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297" w:type="dxa"/>
          </w:tcPr>
          <w:p w:rsidR="00B6137F" w:rsidRDefault="00B6137F" w:rsidP="00B6137F">
            <w:pPr>
              <w:rPr>
                <w:lang w:val="vi-VN"/>
              </w:rPr>
            </w:pPr>
            <w:r w:rsidRPr="00530362">
              <w:rPr>
                <w:lang w:val="vi-VN"/>
              </w:rPr>
              <w:t xml:space="preserve">Phonics Level </w:t>
            </w:r>
            <w:r>
              <w:rPr>
                <w:lang w:val="vi-VN"/>
              </w:rPr>
              <w:t>1A</w:t>
            </w:r>
          </w:p>
        </w:tc>
        <w:tc>
          <w:tcPr>
            <w:tcW w:w="3007" w:type="dxa"/>
          </w:tcPr>
          <w:p w:rsidR="00B6137F" w:rsidRDefault="00B6137F" w:rsidP="00B6137F">
            <w:pPr>
              <w:jc w:val="right"/>
              <w:rPr>
                <w:lang w:val="vi-VN"/>
              </w:rPr>
            </w:pPr>
            <w:r>
              <w:rPr>
                <w:lang w:val="vi-VN"/>
              </w:rPr>
              <w:t>14 bài</w:t>
            </w:r>
          </w:p>
        </w:tc>
      </w:tr>
      <w:tr w:rsidR="00B6137F" w:rsidTr="00B6137F">
        <w:tc>
          <w:tcPr>
            <w:tcW w:w="715" w:type="dxa"/>
          </w:tcPr>
          <w:p w:rsidR="00B6137F" w:rsidRDefault="00B6137F" w:rsidP="00B61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297" w:type="dxa"/>
          </w:tcPr>
          <w:p w:rsidR="00B6137F" w:rsidRDefault="00B6137F" w:rsidP="00B6137F">
            <w:pPr>
              <w:rPr>
                <w:lang w:val="vi-VN"/>
              </w:rPr>
            </w:pPr>
            <w:r w:rsidRPr="00530362">
              <w:rPr>
                <w:lang w:val="vi-VN"/>
              </w:rPr>
              <w:t xml:space="preserve">Phonics Level </w:t>
            </w:r>
            <w:r>
              <w:rPr>
                <w:lang w:val="vi-VN"/>
              </w:rPr>
              <w:t>1</w:t>
            </w:r>
            <w:r w:rsidRPr="00530362">
              <w:rPr>
                <w:lang w:val="vi-VN"/>
              </w:rPr>
              <w:t>B</w:t>
            </w:r>
          </w:p>
        </w:tc>
        <w:tc>
          <w:tcPr>
            <w:tcW w:w="3007" w:type="dxa"/>
          </w:tcPr>
          <w:p w:rsidR="00B6137F" w:rsidRDefault="00B6137F" w:rsidP="00B6137F">
            <w:pPr>
              <w:jc w:val="right"/>
              <w:rPr>
                <w:lang w:val="vi-VN"/>
              </w:rPr>
            </w:pPr>
            <w:r>
              <w:rPr>
                <w:lang w:val="vi-VN"/>
              </w:rPr>
              <w:t>16 bài</w:t>
            </w:r>
          </w:p>
        </w:tc>
      </w:tr>
      <w:tr w:rsidR="00B6137F" w:rsidTr="00B6137F">
        <w:tc>
          <w:tcPr>
            <w:tcW w:w="715" w:type="dxa"/>
          </w:tcPr>
          <w:p w:rsidR="00B6137F" w:rsidRDefault="00B6137F" w:rsidP="00B61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5297" w:type="dxa"/>
          </w:tcPr>
          <w:p w:rsidR="00B6137F" w:rsidRDefault="00B6137F" w:rsidP="00B6137F">
            <w:pPr>
              <w:rPr>
                <w:lang w:val="vi-VN"/>
              </w:rPr>
            </w:pPr>
            <w:r w:rsidRPr="00530362">
              <w:rPr>
                <w:lang w:val="vi-VN"/>
              </w:rPr>
              <w:t>Phonics Level 2</w:t>
            </w:r>
            <w:r>
              <w:rPr>
                <w:lang w:val="vi-VN"/>
              </w:rPr>
              <w:t>A</w:t>
            </w:r>
          </w:p>
        </w:tc>
        <w:tc>
          <w:tcPr>
            <w:tcW w:w="3007" w:type="dxa"/>
          </w:tcPr>
          <w:p w:rsidR="00B6137F" w:rsidRDefault="00B6137F" w:rsidP="00B6137F">
            <w:pPr>
              <w:jc w:val="right"/>
              <w:rPr>
                <w:lang w:val="vi-VN"/>
              </w:rPr>
            </w:pPr>
            <w:r>
              <w:rPr>
                <w:lang w:val="vi-VN"/>
              </w:rPr>
              <w:t>16 bài</w:t>
            </w:r>
          </w:p>
        </w:tc>
      </w:tr>
      <w:tr w:rsidR="00B6137F" w:rsidTr="00B6137F">
        <w:tc>
          <w:tcPr>
            <w:tcW w:w="715" w:type="dxa"/>
          </w:tcPr>
          <w:p w:rsidR="00B6137F" w:rsidRDefault="00B6137F" w:rsidP="00B6137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5297" w:type="dxa"/>
          </w:tcPr>
          <w:p w:rsidR="00B6137F" w:rsidRDefault="00B6137F" w:rsidP="00B6137F">
            <w:pPr>
              <w:rPr>
                <w:lang w:val="vi-VN"/>
              </w:rPr>
            </w:pPr>
            <w:r w:rsidRPr="00530362">
              <w:rPr>
                <w:lang w:val="vi-VN"/>
              </w:rPr>
              <w:t>Phonics Level 2B</w:t>
            </w:r>
          </w:p>
        </w:tc>
        <w:tc>
          <w:tcPr>
            <w:tcW w:w="3007" w:type="dxa"/>
          </w:tcPr>
          <w:p w:rsidR="00B6137F" w:rsidRDefault="00B6137F" w:rsidP="00B6137F">
            <w:pPr>
              <w:jc w:val="right"/>
              <w:rPr>
                <w:lang w:val="vi-VN"/>
              </w:rPr>
            </w:pPr>
            <w:r>
              <w:rPr>
                <w:lang w:val="vi-VN"/>
              </w:rPr>
              <w:t xml:space="preserve">18 bài </w:t>
            </w:r>
          </w:p>
        </w:tc>
      </w:tr>
      <w:tr w:rsidR="00B6137F" w:rsidTr="00B6137F">
        <w:tc>
          <w:tcPr>
            <w:tcW w:w="715" w:type="dxa"/>
            <w:shd w:val="clear" w:color="auto" w:fill="D9D9D9" w:themeFill="background1" w:themeFillShade="D9"/>
          </w:tcPr>
          <w:p w:rsidR="00B6137F" w:rsidRDefault="00B6137F" w:rsidP="00B6137F">
            <w:pPr>
              <w:jc w:val="center"/>
              <w:rPr>
                <w:lang w:val="vi-VN"/>
              </w:rPr>
            </w:pPr>
          </w:p>
        </w:tc>
        <w:tc>
          <w:tcPr>
            <w:tcW w:w="5297" w:type="dxa"/>
            <w:shd w:val="clear" w:color="auto" w:fill="D9D9D9" w:themeFill="background1" w:themeFillShade="D9"/>
          </w:tcPr>
          <w:p w:rsidR="00B6137F" w:rsidRPr="00530362" w:rsidRDefault="00B6137F" w:rsidP="00B6137F">
            <w:pPr>
              <w:rPr>
                <w:b/>
                <w:color w:val="FF0000"/>
                <w:lang w:val="vi-VN"/>
              </w:rPr>
            </w:pPr>
            <w:r w:rsidRPr="00530362">
              <w:rPr>
                <w:b/>
                <w:color w:val="FF0000"/>
                <w:lang w:val="vi-VN"/>
              </w:rPr>
              <w:t>Tổng cộng: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:rsidR="00B6137F" w:rsidRPr="00530362" w:rsidRDefault="00B6137F" w:rsidP="00B6137F">
            <w:pPr>
              <w:jc w:val="right"/>
              <w:rPr>
                <w:b/>
                <w:color w:val="FF0000"/>
                <w:lang w:val="vi-VN"/>
              </w:rPr>
            </w:pPr>
            <w:r w:rsidRPr="00530362">
              <w:rPr>
                <w:b/>
                <w:color w:val="FF0000"/>
                <w:lang w:val="vi-VN"/>
              </w:rPr>
              <w:t>64 bài</w:t>
            </w:r>
          </w:p>
        </w:tc>
      </w:tr>
    </w:tbl>
    <w:p w:rsidR="00530362" w:rsidRDefault="00530362">
      <w:pPr>
        <w:rPr>
          <w:lang w:val="vi-VN"/>
        </w:rPr>
      </w:pPr>
    </w:p>
    <w:p w:rsidR="00530362" w:rsidRPr="00100D92" w:rsidRDefault="00100D92" w:rsidP="00530362">
      <w:pPr>
        <w:pStyle w:val="ListParagraph"/>
        <w:numPr>
          <w:ilvl w:val="0"/>
          <w:numId w:val="2"/>
        </w:numPr>
        <w:rPr>
          <w:b/>
          <w:color w:val="FF0000"/>
          <w:lang w:val="vi-VN"/>
        </w:rPr>
      </w:pPr>
      <w:r w:rsidRPr="00100D92">
        <w:rPr>
          <w:b/>
          <w:color w:val="FF0000"/>
          <w:lang w:val="vi-VN"/>
        </w:rPr>
        <w:t>MÁY TÍNH</w:t>
      </w:r>
    </w:p>
    <w:p w:rsidR="00530362" w:rsidRDefault="00530362" w:rsidP="00530362">
      <w:pPr>
        <w:rPr>
          <w:lang w:val="vi-VN"/>
        </w:rPr>
      </w:pPr>
      <w:r>
        <w:rPr>
          <w:lang w:val="vi-VN"/>
        </w:rPr>
        <w:t xml:space="preserve">Nhóm đã </w:t>
      </w:r>
      <w:r>
        <w:rPr>
          <w:lang w:val="vi-VN"/>
        </w:rPr>
        <w:t xml:space="preserve">hoàn thiện bộ bài giảng “TIEN HỌC CĂN BẢN” </w:t>
      </w:r>
      <w:r w:rsidR="00B6137F">
        <w:rPr>
          <w:lang w:val="vi-VN"/>
        </w:rPr>
        <w:t>gồm 11 bài. Tất cả được chép vào 01</w:t>
      </w:r>
      <w:r>
        <w:rPr>
          <w:lang w:val="vi-VN"/>
        </w:rPr>
        <w:t xml:space="preserve"> máy tính xách tay có đèn chiếu, có tài liệu đầy đủ các nhóm chuẩn bị tinh thần dạy. Mỗi nhóm </w:t>
      </w:r>
      <w:r w:rsidR="00B6137F">
        <w:rPr>
          <w:lang w:val="vi-VN"/>
        </w:rPr>
        <w:t>1</w:t>
      </w:r>
      <w:r>
        <w:rPr>
          <w:lang w:val="vi-VN"/>
        </w:rPr>
        <w:t xml:space="preserve"> bài.</w:t>
      </w:r>
      <w:r w:rsidR="00B6137F">
        <w:rPr>
          <w:lang w:val="vi-VN"/>
        </w:rPr>
        <w:t xml:space="preserve"> (tuy nhiên bài đầu tiên và bài thứ 2 rất dễ nên nhóm 1 có thể dạy 2 bài, nhóm 3 bắt đầu từ bài số 3 … Những bài về sau khá khó với bọn trẻ nên các bạn có thể dạy)</w:t>
      </w:r>
    </w:p>
    <w:p w:rsidR="00B6137F" w:rsidRDefault="00B6137F" w:rsidP="00B6137F">
      <w:pPr>
        <w:rPr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297"/>
        <w:gridCol w:w="3007"/>
      </w:tblGrid>
      <w:tr w:rsidR="00100D92" w:rsidTr="00100D92">
        <w:tc>
          <w:tcPr>
            <w:tcW w:w="715" w:type="dxa"/>
            <w:shd w:val="clear" w:color="auto" w:fill="D9D9D9" w:themeFill="background1" w:themeFillShade="D9"/>
          </w:tcPr>
          <w:p w:rsidR="00100D92" w:rsidRPr="00100D92" w:rsidRDefault="00100D92" w:rsidP="001A19F4">
            <w:pPr>
              <w:jc w:val="center"/>
              <w:rPr>
                <w:b/>
                <w:lang w:val="vi-VN"/>
              </w:rPr>
            </w:pPr>
            <w:r w:rsidRPr="00100D92">
              <w:rPr>
                <w:b/>
                <w:lang w:val="vi-VN"/>
              </w:rPr>
              <w:t>Stt</w:t>
            </w:r>
          </w:p>
        </w:tc>
        <w:tc>
          <w:tcPr>
            <w:tcW w:w="5297" w:type="dxa"/>
            <w:shd w:val="clear" w:color="auto" w:fill="D9D9D9" w:themeFill="background1" w:themeFillShade="D9"/>
          </w:tcPr>
          <w:p w:rsidR="00100D92" w:rsidRPr="00100D92" w:rsidRDefault="00100D92" w:rsidP="001A19F4">
            <w:pPr>
              <w:rPr>
                <w:b/>
                <w:lang w:val="vi-VN"/>
              </w:rPr>
            </w:pPr>
            <w:r w:rsidRPr="00100D92">
              <w:rPr>
                <w:b/>
                <w:lang w:val="vi-VN"/>
              </w:rPr>
              <w:t>Nội dung bài học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:rsidR="00100D92" w:rsidRPr="00100D92" w:rsidRDefault="00100D92" w:rsidP="001A19F4">
            <w:pPr>
              <w:jc w:val="right"/>
              <w:rPr>
                <w:b/>
                <w:lang w:val="vi-VN"/>
              </w:rPr>
            </w:pPr>
            <w:r w:rsidRPr="00100D92">
              <w:rPr>
                <w:b/>
                <w:lang w:val="vi-VN"/>
              </w:rPr>
              <w:t>Chia theo nhóm</w:t>
            </w:r>
          </w:p>
        </w:tc>
      </w:tr>
      <w:tr w:rsidR="00B6137F" w:rsidTr="001A19F4">
        <w:tc>
          <w:tcPr>
            <w:tcW w:w="715" w:type="dxa"/>
          </w:tcPr>
          <w:p w:rsidR="00B6137F" w:rsidRDefault="00B6137F" w:rsidP="001A19F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5297" w:type="dxa"/>
          </w:tcPr>
          <w:p w:rsidR="00B6137F" w:rsidRDefault="00B6137F" w:rsidP="001A19F4">
            <w:pPr>
              <w:rPr>
                <w:lang w:val="vi-VN"/>
              </w:rPr>
            </w:pPr>
            <w:r>
              <w:rPr>
                <w:lang w:val="vi-VN"/>
              </w:rPr>
              <w:t>Giới thiệu về máy tính</w:t>
            </w:r>
          </w:p>
        </w:tc>
        <w:tc>
          <w:tcPr>
            <w:tcW w:w="3007" w:type="dxa"/>
          </w:tcPr>
          <w:p w:rsidR="00B6137F" w:rsidRDefault="00B6137F" w:rsidP="001A19F4">
            <w:pPr>
              <w:jc w:val="right"/>
              <w:rPr>
                <w:lang w:val="vi-VN"/>
              </w:rPr>
            </w:pPr>
            <w:r>
              <w:rPr>
                <w:lang w:val="vi-VN"/>
              </w:rPr>
              <w:t>Nhóm 1</w:t>
            </w:r>
          </w:p>
        </w:tc>
      </w:tr>
      <w:tr w:rsidR="00B6137F" w:rsidTr="001A19F4">
        <w:tc>
          <w:tcPr>
            <w:tcW w:w="715" w:type="dxa"/>
          </w:tcPr>
          <w:p w:rsidR="00B6137F" w:rsidRDefault="00B6137F" w:rsidP="001A19F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5297" w:type="dxa"/>
          </w:tcPr>
          <w:p w:rsidR="00B6137F" w:rsidRPr="00530362" w:rsidRDefault="00B6137F" w:rsidP="001A19F4">
            <w:pPr>
              <w:rPr>
                <w:lang w:val="vi-VN"/>
              </w:rPr>
            </w:pPr>
            <w:r>
              <w:rPr>
                <w:lang w:val="vi-VN"/>
              </w:rPr>
              <w:t>Chuột máy tính</w:t>
            </w:r>
          </w:p>
        </w:tc>
        <w:tc>
          <w:tcPr>
            <w:tcW w:w="3007" w:type="dxa"/>
          </w:tcPr>
          <w:p w:rsidR="00B6137F" w:rsidRDefault="00B6137F" w:rsidP="001A19F4">
            <w:pPr>
              <w:jc w:val="right"/>
              <w:rPr>
                <w:lang w:val="vi-VN"/>
              </w:rPr>
            </w:pPr>
            <w:r>
              <w:rPr>
                <w:lang w:val="vi-VN"/>
              </w:rPr>
              <w:t>Nhóm 1</w:t>
            </w:r>
          </w:p>
        </w:tc>
      </w:tr>
      <w:tr w:rsidR="00B6137F" w:rsidTr="001A19F4">
        <w:tc>
          <w:tcPr>
            <w:tcW w:w="715" w:type="dxa"/>
          </w:tcPr>
          <w:p w:rsidR="00B6137F" w:rsidRDefault="00B6137F" w:rsidP="001A19F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5297" w:type="dxa"/>
          </w:tcPr>
          <w:p w:rsidR="00B6137F" w:rsidRPr="00530362" w:rsidRDefault="00B6137F" w:rsidP="001A19F4">
            <w:pPr>
              <w:rPr>
                <w:lang w:val="vi-VN"/>
              </w:rPr>
            </w:pPr>
            <w:r>
              <w:rPr>
                <w:lang w:val="vi-VN"/>
              </w:rPr>
              <w:t>Bàn phím máy tính</w:t>
            </w:r>
          </w:p>
        </w:tc>
        <w:tc>
          <w:tcPr>
            <w:tcW w:w="3007" w:type="dxa"/>
          </w:tcPr>
          <w:p w:rsidR="00B6137F" w:rsidRDefault="00B6137F" w:rsidP="001A19F4">
            <w:pPr>
              <w:jc w:val="right"/>
              <w:rPr>
                <w:lang w:val="vi-VN"/>
              </w:rPr>
            </w:pPr>
            <w:r>
              <w:rPr>
                <w:lang w:val="vi-VN"/>
              </w:rPr>
              <w:t xml:space="preserve">Nhóm </w:t>
            </w:r>
            <w:r>
              <w:rPr>
                <w:lang w:val="vi-VN"/>
              </w:rPr>
              <w:t>2</w:t>
            </w:r>
          </w:p>
        </w:tc>
      </w:tr>
      <w:tr w:rsidR="00B6137F" w:rsidTr="001A19F4">
        <w:tc>
          <w:tcPr>
            <w:tcW w:w="715" w:type="dxa"/>
          </w:tcPr>
          <w:p w:rsidR="00B6137F" w:rsidRDefault="00B6137F" w:rsidP="001A19F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5297" w:type="dxa"/>
          </w:tcPr>
          <w:p w:rsidR="00B6137F" w:rsidRPr="00530362" w:rsidRDefault="00B6137F" w:rsidP="001A19F4">
            <w:pPr>
              <w:rPr>
                <w:lang w:val="vi-VN"/>
              </w:rPr>
            </w:pPr>
            <w:r>
              <w:rPr>
                <w:lang w:val="vi-VN"/>
              </w:rPr>
              <w:t>Windows 1</w:t>
            </w:r>
          </w:p>
        </w:tc>
        <w:tc>
          <w:tcPr>
            <w:tcW w:w="3007" w:type="dxa"/>
          </w:tcPr>
          <w:p w:rsidR="00B6137F" w:rsidRDefault="00B6137F" w:rsidP="001A19F4">
            <w:pPr>
              <w:jc w:val="right"/>
              <w:rPr>
                <w:lang w:val="vi-VN"/>
              </w:rPr>
            </w:pPr>
            <w:r>
              <w:rPr>
                <w:lang w:val="vi-VN"/>
              </w:rPr>
              <w:t xml:space="preserve">Nhóm </w:t>
            </w:r>
            <w:r>
              <w:rPr>
                <w:lang w:val="vi-VN"/>
              </w:rPr>
              <w:t xml:space="preserve">3 </w:t>
            </w:r>
          </w:p>
        </w:tc>
      </w:tr>
      <w:tr w:rsidR="00B6137F" w:rsidTr="001A19F4">
        <w:tc>
          <w:tcPr>
            <w:tcW w:w="715" w:type="dxa"/>
          </w:tcPr>
          <w:p w:rsidR="00B6137F" w:rsidRDefault="00B6137F" w:rsidP="001A19F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5297" w:type="dxa"/>
          </w:tcPr>
          <w:p w:rsidR="00B6137F" w:rsidRDefault="00B6137F" w:rsidP="001A19F4">
            <w:pPr>
              <w:rPr>
                <w:lang w:val="vi-VN"/>
              </w:rPr>
            </w:pPr>
            <w:r>
              <w:rPr>
                <w:lang w:val="vi-VN"/>
              </w:rPr>
              <w:t xml:space="preserve">Windows </w:t>
            </w:r>
            <w:r>
              <w:rPr>
                <w:lang w:val="vi-VN"/>
              </w:rPr>
              <w:t>2</w:t>
            </w:r>
          </w:p>
        </w:tc>
        <w:tc>
          <w:tcPr>
            <w:tcW w:w="3007" w:type="dxa"/>
          </w:tcPr>
          <w:p w:rsidR="00B6137F" w:rsidRDefault="00B6137F" w:rsidP="001A19F4">
            <w:pPr>
              <w:jc w:val="right"/>
              <w:rPr>
                <w:lang w:val="vi-VN"/>
              </w:rPr>
            </w:pPr>
            <w:r>
              <w:rPr>
                <w:lang w:val="vi-VN"/>
              </w:rPr>
              <w:t>Nhóm 4</w:t>
            </w:r>
          </w:p>
        </w:tc>
      </w:tr>
      <w:tr w:rsidR="00B6137F" w:rsidTr="001A19F4">
        <w:tc>
          <w:tcPr>
            <w:tcW w:w="715" w:type="dxa"/>
          </w:tcPr>
          <w:p w:rsidR="00B6137F" w:rsidRDefault="00B6137F" w:rsidP="001A19F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5297" w:type="dxa"/>
          </w:tcPr>
          <w:p w:rsidR="00B6137F" w:rsidRDefault="00B6137F" w:rsidP="001A19F4">
            <w:pPr>
              <w:rPr>
                <w:lang w:val="vi-VN"/>
              </w:rPr>
            </w:pPr>
            <w:r>
              <w:rPr>
                <w:lang w:val="vi-VN"/>
              </w:rPr>
              <w:t xml:space="preserve">Windows </w:t>
            </w:r>
            <w:r>
              <w:rPr>
                <w:lang w:val="vi-VN"/>
              </w:rPr>
              <w:t>3</w:t>
            </w:r>
          </w:p>
        </w:tc>
        <w:tc>
          <w:tcPr>
            <w:tcW w:w="3007" w:type="dxa"/>
          </w:tcPr>
          <w:p w:rsidR="00B6137F" w:rsidRDefault="00B6137F" w:rsidP="001A19F4">
            <w:pPr>
              <w:jc w:val="right"/>
              <w:rPr>
                <w:lang w:val="vi-VN"/>
              </w:rPr>
            </w:pPr>
            <w:r>
              <w:rPr>
                <w:lang w:val="vi-VN"/>
              </w:rPr>
              <w:t>Nhóm 5</w:t>
            </w:r>
          </w:p>
        </w:tc>
      </w:tr>
      <w:tr w:rsidR="00B6137F" w:rsidTr="001A19F4">
        <w:tc>
          <w:tcPr>
            <w:tcW w:w="715" w:type="dxa"/>
          </w:tcPr>
          <w:p w:rsidR="00B6137F" w:rsidRDefault="00B6137F" w:rsidP="001A19F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5297" w:type="dxa"/>
          </w:tcPr>
          <w:p w:rsidR="00B6137F" w:rsidRDefault="00B6137F" w:rsidP="001A19F4">
            <w:pPr>
              <w:rPr>
                <w:lang w:val="vi-VN"/>
              </w:rPr>
            </w:pPr>
            <w:r>
              <w:rPr>
                <w:lang w:val="vi-VN"/>
              </w:rPr>
              <w:t>Tiếng Việt và bộ gõ tiếng Việt</w:t>
            </w:r>
          </w:p>
        </w:tc>
        <w:tc>
          <w:tcPr>
            <w:tcW w:w="3007" w:type="dxa"/>
          </w:tcPr>
          <w:p w:rsidR="00B6137F" w:rsidRDefault="00100D92" w:rsidP="001A19F4">
            <w:pPr>
              <w:jc w:val="right"/>
              <w:rPr>
                <w:lang w:val="vi-VN"/>
              </w:rPr>
            </w:pPr>
            <w:r>
              <w:rPr>
                <w:lang w:val="vi-VN"/>
              </w:rPr>
              <w:t>Nhóm 6</w:t>
            </w:r>
          </w:p>
        </w:tc>
      </w:tr>
      <w:tr w:rsidR="00B6137F" w:rsidTr="001A19F4">
        <w:tc>
          <w:tcPr>
            <w:tcW w:w="715" w:type="dxa"/>
          </w:tcPr>
          <w:p w:rsidR="00B6137F" w:rsidRDefault="00B6137F" w:rsidP="001A19F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5297" w:type="dxa"/>
          </w:tcPr>
          <w:p w:rsidR="00B6137F" w:rsidRPr="00530362" w:rsidRDefault="00B6137F" w:rsidP="001A19F4">
            <w:pPr>
              <w:rPr>
                <w:lang w:val="vi-VN"/>
              </w:rPr>
            </w:pPr>
            <w:r>
              <w:rPr>
                <w:lang w:val="vi-VN"/>
              </w:rPr>
              <w:t>Internet</w:t>
            </w:r>
          </w:p>
        </w:tc>
        <w:tc>
          <w:tcPr>
            <w:tcW w:w="3007" w:type="dxa"/>
          </w:tcPr>
          <w:p w:rsidR="00B6137F" w:rsidRDefault="00100D92" w:rsidP="001A19F4">
            <w:pPr>
              <w:jc w:val="right"/>
              <w:rPr>
                <w:lang w:val="vi-VN"/>
              </w:rPr>
            </w:pPr>
            <w:r>
              <w:rPr>
                <w:lang w:val="vi-VN"/>
              </w:rPr>
              <w:t>Nhóm 7</w:t>
            </w:r>
          </w:p>
        </w:tc>
      </w:tr>
      <w:tr w:rsidR="00B6137F" w:rsidTr="001A19F4">
        <w:tc>
          <w:tcPr>
            <w:tcW w:w="715" w:type="dxa"/>
          </w:tcPr>
          <w:p w:rsidR="00B6137F" w:rsidRDefault="00B6137F" w:rsidP="001A19F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5297" w:type="dxa"/>
          </w:tcPr>
          <w:p w:rsidR="00B6137F" w:rsidRPr="00530362" w:rsidRDefault="00B6137F" w:rsidP="001A19F4">
            <w:pPr>
              <w:rPr>
                <w:lang w:val="vi-VN"/>
              </w:rPr>
            </w:pPr>
            <w:r>
              <w:rPr>
                <w:lang w:val="vi-VN"/>
              </w:rPr>
              <w:t>Winword 1</w:t>
            </w:r>
          </w:p>
        </w:tc>
        <w:tc>
          <w:tcPr>
            <w:tcW w:w="3007" w:type="dxa"/>
          </w:tcPr>
          <w:p w:rsidR="00B6137F" w:rsidRDefault="00100D92" w:rsidP="001A19F4">
            <w:pPr>
              <w:jc w:val="right"/>
              <w:rPr>
                <w:lang w:val="vi-VN"/>
              </w:rPr>
            </w:pPr>
            <w:r>
              <w:rPr>
                <w:lang w:val="vi-VN"/>
              </w:rPr>
              <w:t>Nhóm 8 + 9</w:t>
            </w:r>
          </w:p>
        </w:tc>
      </w:tr>
      <w:tr w:rsidR="00100D92" w:rsidTr="001A19F4">
        <w:tc>
          <w:tcPr>
            <w:tcW w:w="715" w:type="dxa"/>
          </w:tcPr>
          <w:p w:rsidR="00100D92" w:rsidRDefault="00100D92" w:rsidP="00100D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5297" w:type="dxa"/>
          </w:tcPr>
          <w:p w:rsidR="00100D92" w:rsidRPr="00530362" w:rsidRDefault="00100D92" w:rsidP="00100D92">
            <w:pPr>
              <w:rPr>
                <w:lang w:val="vi-VN"/>
              </w:rPr>
            </w:pPr>
            <w:r>
              <w:rPr>
                <w:lang w:val="vi-VN"/>
              </w:rPr>
              <w:t xml:space="preserve">Winword </w:t>
            </w:r>
            <w:r>
              <w:rPr>
                <w:lang w:val="vi-VN"/>
              </w:rPr>
              <w:t>2</w:t>
            </w:r>
          </w:p>
        </w:tc>
        <w:tc>
          <w:tcPr>
            <w:tcW w:w="3007" w:type="dxa"/>
          </w:tcPr>
          <w:p w:rsidR="00100D92" w:rsidRDefault="00100D92" w:rsidP="00100D92">
            <w:pPr>
              <w:jc w:val="right"/>
              <w:rPr>
                <w:lang w:val="vi-VN"/>
              </w:rPr>
            </w:pPr>
            <w:r>
              <w:rPr>
                <w:lang w:val="vi-VN"/>
              </w:rPr>
              <w:t xml:space="preserve">Nhóm </w:t>
            </w:r>
            <w:r>
              <w:rPr>
                <w:lang w:val="vi-VN"/>
              </w:rPr>
              <w:t>10</w:t>
            </w:r>
            <w:r>
              <w:rPr>
                <w:lang w:val="vi-VN"/>
              </w:rPr>
              <w:t xml:space="preserve"> + </w:t>
            </w:r>
            <w:r>
              <w:rPr>
                <w:lang w:val="vi-VN"/>
              </w:rPr>
              <w:t>11</w:t>
            </w:r>
          </w:p>
        </w:tc>
      </w:tr>
      <w:tr w:rsidR="00100D92" w:rsidTr="001A19F4">
        <w:tc>
          <w:tcPr>
            <w:tcW w:w="715" w:type="dxa"/>
          </w:tcPr>
          <w:p w:rsidR="00100D92" w:rsidRDefault="00100D92" w:rsidP="00100D92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5297" w:type="dxa"/>
          </w:tcPr>
          <w:p w:rsidR="00100D92" w:rsidRPr="00530362" w:rsidRDefault="00100D92" w:rsidP="00100D92">
            <w:pPr>
              <w:rPr>
                <w:lang w:val="vi-VN"/>
              </w:rPr>
            </w:pPr>
            <w:r>
              <w:rPr>
                <w:lang w:val="vi-VN"/>
              </w:rPr>
              <w:t xml:space="preserve">Winword </w:t>
            </w:r>
            <w:r>
              <w:rPr>
                <w:lang w:val="vi-VN"/>
              </w:rPr>
              <w:t>3</w:t>
            </w:r>
          </w:p>
        </w:tc>
        <w:tc>
          <w:tcPr>
            <w:tcW w:w="3007" w:type="dxa"/>
          </w:tcPr>
          <w:p w:rsidR="00100D92" w:rsidRDefault="00100D92" w:rsidP="00100D92">
            <w:pPr>
              <w:jc w:val="right"/>
              <w:rPr>
                <w:lang w:val="vi-VN"/>
              </w:rPr>
            </w:pPr>
            <w:r>
              <w:rPr>
                <w:lang w:val="vi-VN"/>
              </w:rPr>
              <w:t xml:space="preserve">Nhóm </w:t>
            </w:r>
            <w:r>
              <w:rPr>
                <w:lang w:val="vi-VN"/>
              </w:rPr>
              <w:t>12</w:t>
            </w:r>
            <w:r>
              <w:rPr>
                <w:lang w:val="vi-VN"/>
              </w:rPr>
              <w:t xml:space="preserve"> + </w:t>
            </w:r>
            <w:r>
              <w:rPr>
                <w:lang w:val="vi-VN"/>
              </w:rPr>
              <w:t>13</w:t>
            </w:r>
          </w:p>
        </w:tc>
      </w:tr>
    </w:tbl>
    <w:p w:rsidR="00B6137F" w:rsidRDefault="00B6137F">
      <w:pPr>
        <w:rPr>
          <w:lang w:val="vi-VN"/>
        </w:rPr>
      </w:pPr>
    </w:p>
    <w:p w:rsidR="00100D92" w:rsidRDefault="00952432">
      <w:pPr>
        <w:rPr>
          <w:lang w:val="vi-VN"/>
        </w:rPr>
      </w:pPr>
      <w:r>
        <w:rPr>
          <w:lang w:val="vi-VN"/>
        </w:rPr>
        <w:t>Mày tính xách tay hiện nay chỉ có 1 cái Vaio I5 nên các thành viên nào có máy tính xách tay cử người trong nhóm cho mượn 1 cái.</w:t>
      </w:r>
    </w:p>
    <w:p w:rsidR="00952432" w:rsidRDefault="00952432">
      <w:pPr>
        <w:rPr>
          <w:lang w:val="vi-VN"/>
        </w:rPr>
      </w:pPr>
      <w:r>
        <w:rPr>
          <w:lang w:val="vi-VN"/>
        </w:rPr>
        <w:t>Đèn chiếu có 1 cái rất tốt và mới nên các nhóm bàn bạc với nhau chia sử dụng dạy 1 giờ tiếng anh và 1 giờ máy tính qua lại.</w:t>
      </w:r>
      <w:bookmarkStart w:id="0" w:name="_GoBack"/>
      <w:bookmarkEnd w:id="0"/>
    </w:p>
    <w:p w:rsidR="00952432" w:rsidRDefault="00952432">
      <w:pPr>
        <w:rPr>
          <w:lang w:val="vi-VN"/>
        </w:rPr>
      </w:pPr>
    </w:p>
    <w:p w:rsidR="00952432" w:rsidRDefault="00952432">
      <w:pPr>
        <w:rPr>
          <w:lang w:val="vi-VN"/>
        </w:rPr>
      </w:pPr>
    </w:p>
    <w:p w:rsidR="00952432" w:rsidRDefault="00952432">
      <w:pPr>
        <w:rPr>
          <w:lang w:val="vi-VN"/>
        </w:rPr>
      </w:pPr>
    </w:p>
    <w:p w:rsidR="00100D92" w:rsidRDefault="00100D92">
      <w:pPr>
        <w:rPr>
          <w:lang w:val="vi-VN"/>
        </w:rPr>
      </w:pPr>
      <w:r>
        <w:rPr>
          <w:lang w:val="vi-VN"/>
        </w:rPr>
        <w:t>PHÙNG MỸ TRUNG</w:t>
      </w:r>
    </w:p>
    <w:sectPr w:rsidR="00100D92" w:rsidSect="0000149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001B"/>
    <w:multiLevelType w:val="hybridMultilevel"/>
    <w:tmpl w:val="D77A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5201B"/>
    <w:multiLevelType w:val="hybridMultilevel"/>
    <w:tmpl w:val="D77A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C"/>
    <w:rsid w:val="00001492"/>
    <w:rsid w:val="00100D92"/>
    <w:rsid w:val="0021768C"/>
    <w:rsid w:val="00530362"/>
    <w:rsid w:val="00701FAC"/>
    <w:rsid w:val="00952432"/>
    <w:rsid w:val="00B6137F"/>
    <w:rsid w:val="00D817A9"/>
    <w:rsid w:val="00EA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C0C7"/>
  <w15:chartTrackingRefBased/>
  <w15:docId w15:val="{00F397CB-37CC-4EB1-91D0-DC2E9539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62"/>
    <w:pPr>
      <w:ind w:left="720"/>
      <w:contextualSpacing/>
    </w:pPr>
  </w:style>
  <w:style w:type="table" w:styleId="TableGrid">
    <w:name w:val="Table Grid"/>
    <w:basedOn w:val="TableNormal"/>
    <w:uiPriority w:val="39"/>
    <w:rsid w:val="0053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2018-05-21T14:53:00Z</dcterms:created>
  <dcterms:modified xsi:type="dcterms:W3CDTF">2018-05-21T15:20:00Z</dcterms:modified>
</cp:coreProperties>
</file>